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43"/>
      </w:tblGrid>
      <w:tr w:rsidR="00907051" w:rsidRPr="00907051" w:rsidTr="0024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907051" w:rsidRPr="00242447" w:rsidRDefault="00907051" w:rsidP="00242447">
            <w:pPr>
              <w:jc w:val="center"/>
              <w:rPr>
                <w:sz w:val="24"/>
                <w:szCs w:val="24"/>
              </w:rPr>
            </w:pPr>
            <w:r w:rsidRPr="00242447">
              <w:rPr>
                <w:sz w:val="24"/>
                <w:szCs w:val="24"/>
              </w:rPr>
              <w:t>FORMATO DE CONSULTA DE CONTENIDO EDUCATIVO DIGITAL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907051" w:rsidRPr="00907051" w:rsidRDefault="00907051" w:rsidP="00242447">
            <w:pPr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DESCRIPCIÓN</w:t>
            </w:r>
            <w:r>
              <w:rPr>
                <w:sz w:val="24"/>
                <w:szCs w:val="24"/>
              </w:rPr>
              <w:t>:</w:t>
            </w:r>
            <w:r w:rsidR="009C5348">
              <w:rPr>
                <w:sz w:val="24"/>
                <w:szCs w:val="24"/>
              </w:rPr>
              <w:t xml:space="preserve"> no reconoce el lenguaje algebraico como forma de representar procesos inductivos.</w:t>
            </w:r>
          </w:p>
        </w:tc>
      </w:tr>
      <w:tr w:rsidR="00907051" w:rsidRPr="00907051" w:rsidTr="00F44F9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ÁREA DISCIPLINAR</w:t>
            </w:r>
          </w:p>
        </w:tc>
        <w:tc>
          <w:tcPr>
            <w:tcW w:w="6843" w:type="dxa"/>
            <w:vAlign w:val="center"/>
          </w:tcPr>
          <w:p w:rsidR="00907051" w:rsidRPr="00907051" w:rsidRDefault="009C5348" w:rsidP="00242447">
            <w:pPr>
              <w:ind w:left="-2731" w:right="-1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TEMÁTICA</w:t>
            </w:r>
          </w:p>
        </w:tc>
        <w:tc>
          <w:tcPr>
            <w:tcW w:w="6843" w:type="dxa"/>
            <w:vAlign w:val="center"/>
          </w:tcPr>
          <w:p w:rsidR="00907051" w:rsidRPr="00907051" w:rsidRDefault="009C5348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 algebraico</w:t>
            </w:r>
          </w:p>
        </w:tc>
      </w:tr>
      <w:tr w:rsidR="00907051" w:rsidRPr="00907051" w:rsidTr="00F44F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NOMBRE DEL DOCENTE (S)</w:t>
            </w:r>
          </w:p>
        </w:tc>
        <w:tc>
          <w:tcPr>
            <w:tcW w:w="6843" w:type="dxa"/>
            <w:vAlign w:val="center"/>
          </w:tcPr>
          <w:p w:rsidR="00907051" w:rsidRDefault="009C5348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Liliana Bocanegra</w:t>
            </w:r>
          </w:p>
          <w:p w:rsidR="009C5348" w:rsidRDefault="009C5348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Yuricelly</w:t>
            </w:r>
            <w:proofErr w:type="spellEnd"/>
            <w:r>
              <w:rPr>
                <w:sz w:val="24"/>
                <w:szCs w:val="24"/>
              </w:rPr>
              <w:t xml:space="preserve"> hincapié hoyos</w:t>
            </w:r>
          </w:p>
          <w:p w:rsidR="009C5348" w:rsidRDefault="009C5348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Glenn Pineda</w:t>
            </w:r>
          </w:p>
          <w:p w:rsidR="009C5348" w:rsidRPr="00907051" w:rsidRDefault="009C5348" w:rsidP="009C5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Sierra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INSTITUCIÓN EDUCATIVA</w:t>
            </w:r>
          </w:p>
        </w:tc>
        <w:tc>
          <w:tcPr>
            <w:tcW w:w="6843" w:type="dxa"/>
            <w:vAlign w:val="center"/>
          </w:tcPr>
          <w:p w:rsidR="00907051" w:rsidRDefault="009C5348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Ciudad Itagüí</w:t>
            </w:r>
          </w:p>
          <w:p w:rsidR="009C5348" w:rsidRDefault="009C5348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Loma linda</w:t>
            </w:r>
          </w:p>
          <w:p w:rsidR="009C5348" w:rsidRDefault="009C5348" w:rsidP="009C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Enrique Vélez Escobar</w:t>
            </w:r>
          </w:p>
          <w:p w:rsidR="009C5348" w:rsidRPr="00907051" w:rsidRDefault="009C5348" w:rsidP="009C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Enrique Vélez Escobar</w:t>
            </w:r>
          </w:p>
        </w:tc>
      </w:tr>
      <w:tr w:rsidR="00907051" w:rsidRPr="00907051" w:rsidTr="00242447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USOS</w:t>
            </w:r>
          </w:p>
        </w:tc>
        <w:tc>
          <w:tcPr>
            <w:tcW w:w="6843" w:type="dxa"/>
            <w:vAlign w:val="center"/>
          </w:tcPr>
          <w:p w:rsidR="00907051" w:rsidRPr="00907051" w:rsidRDefault="009C5348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Transformación de lenguaje algebraico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TIPO DE CONTENIDO</w:t>
            </w:r>
          </w:p>
        </w:tc>
        <w:tc>
          <w:tcPr>
            <w:tcW w:w="6843" w:type="dxa"/>
            <w:vAlign w:val="center"/>
          </w:tcPr>
          <w:p w:rsidR="00907051" w:rsidRPr="00907051" w:rsidRDefault="009C5348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Problemas abiertos</w:t>
            </w:r>
          </w:p>
        </w:tc>
      </w:tr>
      <w:tr w:rsidR="00907051" w:rsidRPr="00907051" w:rsidTr="0024244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ENLACE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URL:</w:t>
            </w:r>
            <w:r w:rsidR="009C5348">
              <w:rPr>
                <w:sz w:val="24"/>
                <w:szCs w:val="24"/>
              </w:rPr>
              <w:t xml:space="preserve"> </w:t>
            </w:r>
            <w:hyperlink r:id="rId9" w:history="1">
              <w:r w:rsidR="009C5348">
                <w:rPr>
                  <w:rStyle w:val="Hipervnculo"/>
                </w:rPr>
                <w:t>https://www.ecuacionesresueltas.com/primer-grado/nivel-6/50-problemas-resueltos-explicados-ecuaciones-primer-grado-calcular-numeros-edades-velocidad-fracciones-porcentajes.html</w:t>
              </w:r>
            </w:hyperlink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VALORACIÓN PERSONAL (1-5)</w:t>
            </w:r>
          </w:p>
        </w:tc>
        <w:tc>
          <w:tcPr>
            <w:tcW w:w="6843" w:type="dxa"/>
            <w:vAlign w:val="center"/>
          </w:tcPr>
          <w:p w:rsidR="00907051" w:rsidRPr="00907051" w:rsidRDefault="009C5348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907051" w:rsidRPr="00907051" w:rsidTr="0024244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F44F9B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 xml:space="preserve">FECHA DE </w:t>
            </w:r>
            <w:r w:rsidR="00F44F9B">
              <w:rPr>
                <w:sz w:val="24"/>
                <w:szCs w:val="24"/>
              </w:rPr>
              <w:t>REALIZACIÓN</w:t>
            </w:r>
          </w:p>
        </w:tc>
        <w:tc>
          <w:tcPr>
            <w:tcW w:w="6843" w:type="dxa"/>
            <w:vAlign w:val="center"/>
          </w:tcPr>
          <w:p w:rsidR="00907051" w:rsidRPr="00907051" w:rsidRDefault="009C5348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de julio de 2019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IDIOMA</w:t>
            </w:r>
          </w:p>
        </w:tc>
        <w:tc>
          <w:tcPr>
            <w:tcW w:w="6843" w:type="dxa"/>
            <w:vAlign w:val="center"/>
          </w:tcPr>
          <w:p w:rsidR="00907051" w:rsidRPr="00907051" w:rsidRDefault="009C5348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Español</w:t>
            </w:r>
          </w:p>
        </w:tc>
      </w:tr>
      <w:tr w:rsidR="00242447" w:rsidRPr="00907051" w:rsidTr="00F44F9B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242447" w:rsidRPr="00907051" w:rsidRDefault="00242447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lastRenderedPageBreak/>
              <w:t>OBSERVACIONES</w:t>
            </w:r>
          </w:p>
        </w:tc>
      </w:tr>
    </w:tbl>
    <w:p w:rsidR="00421782" w:rsidRPr="00907051" w:rsidRDefault="00421782">
      <w:pPr>
        <w:rPr>
          <w:sz w:val="24"/>
          <w:szCs w:val="24"/>
        </w:rPr>
      </w:pPr>
    </w:p>
    <w:sectPr w:rsidR="00421782" w:rsidRPr="0090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1"/>
    <w:rsid w:val="00242447"/>
    <w:rsid w:val="00421782"/>
    <w:rsid w:val="00907051"/>
    <w:rsid w:val="009C5348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FD19"/>
  <w15:chartTrackingRefBased/>
  <w15:docId w15:val="{3D1D5DA2-4AC5-4827-85FB-E7FF8E5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9C5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ecuacionesresueltas.com/primer-grado/nivel-6/50-problemas-resueltos-explicados-ecuaciones-primer-grado-calcular-numeros-edades-velocidad-fracciones-porcentaj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BEA325BDC8A54CA2CE2ECB3609C8E5" ma:contentTypeVersion="52" ma:contentTypeDescription="Crear nuevo documento." ma:contentTypeScope="" ma:versionID="036f0cef6d9a2a95ad37d9e49c06efc6">
  <xsd:schema xmlns:xsd="http://www.w3.org/2001/XMLSchema" xmlns:xs="http://www.w3.org/2001/XMLSchema" xmlns:p="http://schemas.microsoft.com/office/2006/metadata/properties" xmlns:ns2="f1f5553c-5272-4e4d-8c3b-da01ea51dfdd" xmlns:ns3="ab090e05-62df-4ab0-917b-a95f71f2c112" targetNamespace="http://schemas.microsoft.com/office/2006/metadata/properties" ma:root="true" ma:fieldsID="bb955e1a5c77771ab0fb493bc481b29f" ns2:_="" ns3:_="">
    <xsd:import namespace="f1f5553c-5272-4e4d-8c3b-da01ea51dfdd"/>
    <xsd:import namespace="ab090e05-62df-4ab0-917b-a95f71f2c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553c-5272-4e4d-8c3b-da01ea51df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0e05-62df-4ab0-917b-a95f71f2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5553c-5272-4e4d-8c3b-da01ea51dfdd">TESO2016-1831079356-2314</_dlc_DocId>
    <_dlc_DocIdUrl xmlns="f1f5553c-5272-4e4d-8c3b-da01ea51dfdd">
      <Url>https://eafit.sharepoint.com/Sistema de Gestion Documental TESO/_layouts/15/DocIdRedir.aspx?ID=TESO2016-1831079356-2314</Url>
      <Description>TESO2016-1831079356-2314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3018-8A2B-494F-8B43-1F6DFEF14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85184-B8A7-4F26-84A0-7A705500B6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D1EDF5-4ABC-4AA5-B595-5A52B702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5553c-5272-4e4d-8c3b-da01ea51dfdd"/>
    <ds:schemaRef ds:uri="ab090e05-62df-4ab0-917b-a95f71f2c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7C35D-8DBB-4D11-990F-8BF603695D4F}">
  <ds:schemaRefs>
    <ds:schemaRef ds:uri="http://schemas.microsoft.com/office/2006/metadata/properties"/>
    <ds:schemaRef ds:uri="http://schemas.microsoft.com/office/infopath/2007/PartnerControls"/>
    <ds:schemaRef ds:uri="f1f5553c-5272-4e4d-8c3b-da01ea51dfdd"/>
  </ds:schemaRefs>
</ds:datastoreItem>
</file>

<file path=customXml/itemProps5.xml><?xml version="1.0" encoding="utf-8"?>
<ds:datastoreItem xmlns:ds="http://schemas.openxmlformats.org/officeDocument/2006/customXml" ds:itemID="{0F6ED0B0-41CE-482E-B70A-334F9C37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Giovanni Vanegas Castaneda</dc:creator>
  <cp:keywords/>
  <dc:description/>
  <cp:lastModifiedBy>Usuario de Windows</cp:lastModifiedBy>
  <cp:revision>2</cp:revision>
  <dcterms:created xsi:type="dcterms:W3CDTF">2019-07-29T17:26:00Z</dcterms:created>
  <dcterms:modified xsi:type="dcterms:W3CDTF">2019-07-29T17:26:00Z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0x010100FEBEA325BDC8A54CA2CE2ECB3609C8E5</vt:lpwstr>
  </property>
  <property fmtid="{D5CDD505-2E9C-101B-9397-08002B2CF9AE}" pid="3" name="_dlc_DocIdItemGuid">
    <vt:lpwstr>ec22f41f-e842-4bc0-99be-0964464d218e</vt:lpwstr>
  </property>
</Properties>
</file>