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2B3EA2">
              <w:rPr>
                <w:sz w:val="24"/>
                <w:szCs w:val="24"/>
              </w:rPr>
              <w:t xml:space="preserve"> </w:t>
            </w:r>
            <w:r w:rsidR="002B3EA2">
              <w:t>• Formular explicaciones de fenómenos naturales a partir del registro, manejo y análisis de información en distintos formatos (textos, gráficos, tablas, mapas, etc.) usando las formas de comunicación propias de la Ciencia. • Identificar causas y consecuencias de algunas problemáticas ambientales para proponer acciones de mitigación.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 Naturales y Educación Ambiental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B3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Deforestación y contaminación del agua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B3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Rosibeth Pandales y Luz Vargas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B3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Jesús Mejía  y Juan N Cadavid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Conservación y cuidado de su entorno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Informativo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2B3EA2">
              <w:t xml:space="preserve"> </w:t>
            </w:r>
            <w:hyperlink r:id="rId9" w:history="1">
              <w:r w:rsidR="002B3EA2">
                <w:rPr>
                  <w:rStyle w:val="Hipervnculo"/>
                </w:rPr>
                <w:t>http://aprende.colombiaaprende.edu.co/sites/default/files/naspublic/plan_choco/CIENCIAS_7_BIM1_SEM6_EST.pdf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Julio 25 / 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2B3EA2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  <w:p w:rsidR="00E70DC3" w:rsidRPr="00907051" w:rsidRDefault="00E70DC3" w:rsidP="0024244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2B3EA2"/>
    <w:rsid w:val="00421782"/>
    <w:rsid w:val="00907051"/>
    <w:rsid w:val="00E70DC3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CBD0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B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prende.colombiaaprende.edu.co/sites/default/files/naspublic/plan_choco/CIENCIAS_7_BIM1_SEM6_ES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62714B83-519B-43FA-A629-EA0ABB53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2019-07-25T17:51:00Z</dcterms:created>
  <dcterms:modified xsi:type="dcterms:W3CDTF">2019-07-25T17:51:00Z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