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6843"/>
      </w:tblGrid>
      <w:tr w:rsidR="00907051" w:rsidRPr="00907051" w:rsidTr="00242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vAlign w:val="center"/>
          </w:tcPr>
          <w:p w:rsidR="00907051" w:rsidRPr="00242447" w:rsidRDefault="00907051" w:rsidP="00242447">
            <w:pPr>
              <w:jc w:val="center"/>
              <w:rPr>
                <w:sz w:val="24"/>
                <w:szCs w:val="24"/>
              </w:rPr>
            </w:pPr>
            <w:r w:rsidRPr="00242447">
              <w:rPr>
                <w:sz w:val="24"/>
                <w:szCs w:val="24"/>
              </w:rPr>
              <w:t>FORMATO DE CONSULTA DE CONTENIDO EDUCATIVO DIGITAL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907051" w:rsidRPr="008D5815" w:rsidRDefault="00907051" w:rsidP="00242447">
            <w:pPr>
              <w:rPr>
                <w:b w:val="0"/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DESCRIPCIÓN</w:t>
            </w:r>
            <w:r>
              <w:rPr>
                <w:sz w:val="24"/>
                <w:szCs w:val="24"/>
              </w:rPr>
              <w:t>:</w:t>
            </w:r>
            <w:r w:rsidR="00362D1C">
              <w:rPr>
                <w:sz w:val="24"/>
                <w:szCs w:val="24"/>
              </w:rPr>
              <w:t xml:space="preserve"> </w:t>
            </w:r>
            <w:r w:rsidR="00480802" w:rsidRPr="008D5815">
              <w:rPr>
                <w:b w:val="0"/>
                <w:sz w:val="24"/>
                <w:szCs w:val="24"/>
              </w:rPr>
              <w:t xml:space="preserve"> Es una serie de juegos que permiten identificar los elementos de la potenciación, radicación y logaritmación, además de la identificación de las propiedades de la potenciación. </w:t>
            </w:r>
          </w:p>
          <w:p w:rsidR="00480802" w:rsidRPr="008D5815" w:rsidRDefault="00480802" w:rsidP="00242447">
            <w:pPr>
              <w:rPr>
                <w:b w:val="0"/>
                <w:sz w:val="24"/>
                <w:szCs w:val="24"/>
              </w:rPr>
            </w:pPr>
          </w:p>
          <w:p w:rsidR="00480802" w:rsidRPr="00907051" w:rsidRDefault="00480802" w:rsidP="00480802">
            <w:pPr>
              <w:rPr>
                <w:sz w:val="24"/>
                <w:szCs w:val="24"/>
              </w:rPr>
            </w:pPr>
            <w:r w:rsidRPr="008D5815">
              <w:rPr>
                <w:b w:val="0"/>
                <w:sz w:val="24"/>
                <w:szCs w:val="24"/>
              </w:rPr>
              <w:t xml:space="preserve">Con recursos como youtube se pueden apoyar la identificación de las gráficas de las funciones de potenciación, logaritmación y la relación entre ellas. </w:t>
            </w:r>
          </w:p>
        </w:tc>
      </w:tr>
      <w:tr w:rsidR="00907051" w:rsidRPr="00907051" w:rsidTr="00F44F9B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ÁREA DISCIPLINAR</w:t>
            </w:r>
          </w:p>
        </w:tc>
        <w:tc>
          <w:tcPr>
            <w:tcW w:w="6843" w:type="dxa"/>
            <w:vAlign w:val="center"/>
          </w:tcPr>
          <w:p w:rsidR="00907051" w:rsidRPr="00907051" w:rsidRDefault="00362D1C" w:rsidP="00242447">
            <w:pPr>
              <w:ind w:left="-2731" w:right="-118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Matemáticas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TEMÁTICA</w:t>
            </w:r>
          </w:p>
        </w:tc>
        <w:tc>
          <w:tcPr>
            <w:tcW w:w="6843" w:type="dxa"/>
            <w:vAlign w:val="center"/>
          </w:tcPr>
          <w:p w:rsidR="00907051" w:rsidRPr="00907051" w:rsidRDefault="00362D1C" w:rsidP="00362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Potenciación, radicación y logaritmación</w:t>
            </w:r>
          </w:p>
        </w:tc>
      </w:tr>
      <w:tr w:rsidR="00907051" w:rsidRPr="00907051" w:rsidTr="00F44F9B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NOMBRE DEL DOCENTE (S)</w:t>
            </w:r>
          </w:p>
        </w:tc>
        <w:tc>
          <w:tcPr>
            <w:tcW w:w="6843" w:type="dxa"/>
            <w:vAlign w:val="center"/>
          </w:tcPr>
          <w:p w:rsidR="00362D1C" w:rsidRDefault="00362D1C" w:rsidP="0036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Gustavo Alonso Gil Pineda</w:t>
            </w:r>
          </w:p>
          <w:p w:rsidR="00362D1C" w:rsidRDefault="00362D1C" w:rsidP="0036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Claudia Arenas Cardenas</w:t>
            </w:r>
          </w:p>
          <w:p w:rsidR="00362D1C" w:rsidRDefault="00362D1C" w:rsidP="0036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Angela Rivera Rivera</w:t>
            </w:r>
          </w:p>
          <w:p w:rsidR="00362D1C" w:rsidRDefault="00362D1C" w:rsidP="0036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Gilberto Velasquez Vasquez</w:t>
            </w:r>
          </w:p>
          <w:p w:rsidR="00362D1C" w:rsidRPr="00907051" w:rsidRDefault="00362D1C" w:rsidP="00362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Herrera Méndez</w:t>
            </w:r>
          </w:p>
        </w:tc>
      </w:tr>
      <w:tr w:rsidR="00907051" w:rsidRPr="00907051" w:rsidTr="00F44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INSTITUCIÓN EDUCATIVA</w:t>
            </w:r>
          </w:p>
        </w:tc>
        <w:tc>
          <w:tcPr>
            <w:tcW w:w="6843" w:type="dxa"/>
            <w:vAlign w:val="center"/>
          </w:tcPr>
          <w:p w:rsidR="00480802" w:rsidRDefault="00480802" w:rsidP="00362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Jesús Mejía</w:t>
            </w:r>
          </w:p>
          <w:p w:rsidR="00480802" w:rsidRDefault="00480802" w:rsidP="00362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Josefa</w:t>
            </w:r>
          </w:p>
          <w:p w:rsidR="00480802" w:rsidRDefault="00480802" w:rsidP="00362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Juan N Cadavid</w:t>
            </w:r>
          </w:p>
          <w:p w:rsidR="00480802" w:rsidRPr="00907051" w:rsidRDefault="00480802" w:rsidP="00362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Isolda Echavarría</w:t>
            </w:r>
          </w:p>
        </w:tc>
      </w:tr>
      <w:tr w:rsidR="00907051" w:rsidRPr="00907051" w:rsidTr="00242447">
        <w:trPr>
          <w:trHeight w:val="2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USOS</w:t>
            </w:r>
          </w:p>
        </w:tc>
        <w:tc>
          <w:tcPr>
            <w:tcW w:w="6843" w:type="dxa"/>
            <w:vAlign w:val="center"/>
          </w:tcPr>
          <w:p w:rsidR="00907051" w:rsidRPr="00907051" w:rsidRDefault="00480802" w:rsidP="008D58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en clase como herramienta para apoyar el aprendizaje de la potenciación, radicación y radicación.</w:t>
            </w:r>
            <w:r w:rsidR="008D5815">
              <w:rPr>
                <w:sz w:val="24"/>
                <w:szCs w:val="24"/>
              </w:rPr>
              <w:t xml:space="preserve"> Se aplica en cualquier momento del proceso de aprendizaje.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TIPO DE CONTENIDO</w:t>
            </w:r>
          </w:p>
        </w:tc>
        <w:tc>
          <w:tcPr>
            <w:tcW w:w="6843" w:type="dxa"/>
            <w:vAlign w:val="center"/>
          </w:tcPr>
          <w:p w:rsidR="00907051" w:rsidRPr="00907051" w:rsidRDefault="008D581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Juegos didácticos de matemáticas</w:t>
            </w:r>
          </w:p>
        </w:tc>
      </w:tr>
      <w:tr w:rsidR="00907051" w:rsidRPr="00907051" w:rsidTr="00242447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ENLACE</w:t>
            </w:r>
          </w:p>
        </w:tc>
        <w:tc>
          <w:tcPr>
            <w:tcW w:w="6843" w:type="dxa"/>
            <w:vAlign w:val="center"/>
          </w:tcPr>
          <w:p w:rsidR="00907051" w:rsidRPr="00907051" w:rsidRDefault="00907051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URL:</w:t>
            </w:r>
            <w:r w:rsidR="00480802">
              <w:rPr>
                <w:sz w:val="24"/>
                <w:szCs w:val="24"/>
              </w:rPr>
              <w:t xml:space="preserve"> </w:t>
            </w:r>
            <w:hyperlink r:id="rId9" w:history="1">
              <w:r w:rsidR="00480802">
                <w:rPr>
                  <w:rStyle w:val="Hipervnculo"/>
                </w:rPr>
                <w:t>https://www.cerebriti.com/juegos-de-radicaci%C3%B3n/tag/mas-recientes/</w:t>
              </w:r>
            </w:hyperlink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VALORACIÓN PERSONAL (1-5)</w:t>
            </w:r>
          </w:p>
        </w:tc>
        <w:tc>
          <w:tcPr>
            <w:tcW w:w="6843" w:type="dxa"/>
            <w:vAlign w:val="center"/>
          </w:tcPr>
          <w:p w:rsidR="00907051" w:rsidRPr="00907051" w:rsidRDefault="008D5815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07051" w:rsidRPr="00907051" w:rsidTr="00242447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F44F9B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 xml:space="preserve">FECHA DE </w:t>
            </w:r>
            <w:r w:rsidR="00F44F9B">
              <w:rPr>
                <w:sz w:val="24"/>
                <w:szCs w:val="24"/>
              </w:rPr>
              <w:t>REALIZACIÓN</w:t>
            </w:r>
          </w:p>
        </w:tc>
        <w:tc>
          <w:tcPr>
            <w:tcW w:w="6843" w:type="dxa"/>
            <w:vAlign w:val="center"/>
          </w:tcPr>
          <w:p w:rsidR="00907051" w:rsidRPr="00907051" w:rsidRDefault="00480802" w:rsidP="002424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29-07-19</w:t>
            </w:r>
          </w:p>
        </w:tc>
      </w:tr>
      <w:tr w:rsidR="00907051" w:rsidRPr="00907051" w:rsidTr="002424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Align w:val="center"/>
          </w:tcPr>
          <w:p w:rsidR="00907051" w:rsidRPr="00907051" w:rsidRDefault="00907051" w:rsidP="00242447">
            <w:pPr>
              <w:jc w:val="center"/>
              <w:rPr>
                <w:sz w:val="24"/>
                <w:szCs w:val="24"/>
              </w:rPr>
            </w:pPr>
            <w:r w:rsidRPr="00907051">
              <w:rPr>
                <w:sz w:val="24"/>
                <w:szCs w:val="24"/>
              </w:rPr>
              <w:t>IDIOMA</w:t>
            </w:r>
          </w:p>
        </w:tc>
        <w:tc>
          <w:tcPr>
            <w:tcW w:w="6843" w:type="dxa"/>
            <w:vAlign w:val="center"/>
          </w:tcPr>
          <w:p w:rsidR="00907051" w:rsidRPr="00907051" w:rsidRDefault="00480802" w:rsidP="002424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Español</w:t>
            </w:r>
          </w:p>
        </w:tc>
      </w:tr>
      <w:tr w:rsidR="00242447" w:rsidRPr="00907051" w:rsidTr="00F44F9B">
        <w:trPr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:rsidR="008D5815" w:rsidRDefault="008D5815" w:rsidP="008D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OBSERVACIONES</w:t>
            </w:r>
          </w:p>
          <w:p w:rsidR="008D5815" w:rsidRDefault="008D5815" w:rsidP="008D5815">
            <w:pPr>
              <w:jc w:val="center"/>
              <w:rPr>
                <w:sz w:val="24"/>
                <w:szCs w:val="24"/>
              </w:rPr>
            </w:pPr>
          </w:p>
          <w:p w:rsidR="008D5815" w:rsidRPr="008D5815" w:rsidRDefault="008D5815" w:rsidP="008D5815">
            <w:pPr>
              <w:rPr>
                <w:b w:val="0"/>
                <w:sz w:val="24"/>
                <w:szCs w:val="24"/>
              </w:rPr>
            </w:pPr>
            <w:r w:rsidRPr="008D5815">
              <w:rPr>
                <w:b w:val="0"/>
                <w:sz w:val="24"/>
                <w:szCs w:val="24"/>
              </w:rPr>
              <w:t>Se necesita computadores para cada pareja.</w:t>
            </w:r>
          </w:p>
          <w:p w:rsidR="008D5815" w:rsidRPr="008D5815" w:rsidRDefault="008D5815" w:rsidP="008D5815">
            <w:pPr>
              <w:rPr>
                <w:b w:val="0"/>
                <w:sz w:val="24"/>
                <w:szCs w:val="24"/>
              </w:rPr>
            </w:pPr>
            <w:r w:rsidRPr="008D5815">
              <w:rPr>
                <w:b w:val="0"/>
                <w:sz w:val="24"/>
                <w:szCs w:val="24"/>
              </w:rPr>
              <w:t>Video beam, computador de profesor.</w:t>
            </w:r>
          </w:p>
          <w:p w:rsidR="008D5815" w:rsidRDefault="008D5815" w:rsidP="008D5815">
            <w:pPr>
              <w:rPr>
                <w:b w:val="0"/>
                <w:sz w:val="24"/>
                <w:szCs w:val="24"/>
              </w:rPr>
            </w:pPr>
            <w:r w:rsidRPr="008D5815">
              <w:rPr>
                <w:b w:val="0"/>
                <w:sz w:val="24"/>
                <w:szCs w:val="24"/>
              </w:rPr>
              <w:t>Material impreso (fotocopias)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8D5815" w:rsidRPr="00907051" w:rsidRDefault="008D5815" w:rsidP="008D5815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Hacer uso de los celulares de los estudiantes para el ingreso a las páginas especificas en matemáticas.</w:t>
            </w:r>
            <w:bookmarkStart w:id="0" w:name="_GoBack"/>
            <w:bookmarkEnd w:id="0"/>
          </w:p>
        </w:tc>
      </w:tr>
    </w:tbl>
    <w:p w:rsidR="00421782" w:rsidRPr="00907051" w:rsidRDefault="00421782">
      <w:pPr>
        <w:rPr>
          <w:sz w:val="24"/>
          <w:szCs w:val="24"/>
        </w:rPr>
      </w:pPr>
    </w:p>
    <w:sectPr w:rsidR="00421782" w:rsidRPr="009070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51"/>
    <w:rsid w:val="00242447"/>
    <w:rsid w:val="00362D1C"/>
    <w:rsid w:val="00421782"/>
    <w:rsid w:val="00480802"/>
    <w:rsid w:val="008D5815"/>
    <w:rsid w:val="00907051"/>
    <w:rsid w:val="00F4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631F"/>
  <w15:chartTrackingRefBased/>
  <w15:docId w15:val="{3D1D5DA2-4AC5-4827-85FB-E7FF8E55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0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480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cerebriti.com/juegos-de-radicaci%C3%B3n/tag/mas-recient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BEA325BDC8A54CA2CE2ECB3609C8E5" ma:contentTypeVersion="52" ma:contentTypeDescription="Crear nuevo documento." ma:contentTypeScope="" ma:versionID="036f0cef6d9a2a95ad37d9e49c06efc6">
  <xsd:schema xmlns:xsd="http://www.w3.org/2001/XMLSchema" xmlns:xs="http://www.w3.org/2001/XMLSchema" xmlns:p="http://schemas.microsoft.com/office/2006/metadata/properties" xmlns:ns2="f1f5553c-5272-4e4d-8c3b-da01ea51dfdd" xmlns:ns3="ab090e05-62df-4ab0-917b-a95f71f2c112" targetNamespace="http://schemas.microsoft.com/office/2006/metadata/properties" ma:root="true" ma:fieldsID="bb955e1a5c77771ab0fb493bc481b29f" ns2:_="" ns3:_="">
    <xsd:import namespace="f1f5553c-5272-4e4d-8c3b-da01ea51dfdd"/>
    <xsd:import namespace="ab090e05-62df-4ab0-917b-a95f71f2c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5553c-5272-4e4d-8c3b-da01ea51df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0e05-62df-4ab0-917b-a95f71f2c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1f5553c-5272-4e4d-8c3b-da01ea51dfdd">TESO2016-1831079356-2314</_dlc_DocId>
    <_dlc_DocIdUrl xmlns="f1f5553c-5272-4e4d-8c3b-da01ea51dfdd">
      <Url>https://eafit.sharepoint.com/Sistema de Gestion Documental TESO/_layouts/15/DocIdRedir.aspx?ID=TESO2016-1831079356-2314</Url>
      <Description>TESO2016-1831079356-2314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3018-8A2B-494F-8B43-1F6DFEF149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85184-B8A7-4F26-84A0-7A705500B6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BD1EDF5-4ABC-4AA5-B595-5A52B7024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f5553c-5272-4e4d-8c3b-da01ea51dfdd"/>
    <ds:schemaRef ds:uri="ab090e05-62df-4ab0-917b-a95f71f2c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27C35D-8DBB-4D11-990F-8BF603695D4F}">
  <ds:schemaRefs>
    <ds:schemaRef ds:uri="http://schemas.microsoft.com/office/2006/metadata/properties"/>
    <ds:schemaRef ds:uri="http://schemas.microsoft.com/office/infopath/2007/PartnerControls"/>
    <ds:schemaRef ds:uri="f1f5553c-5272-4e4d-8c3b-da01ea51dfdd"/>
  </ds:schemaRefs>
</ds:datastoreItem>
</file>

<file path=customXml/itemProps5.xml><?xml version="1.0" encoding="utf-8"?>
<ds:datastoreItem xmlns:ds="http://schemas.openxmlformats.org/officeDocument/2006/customXml" ds:itemID="{2A14BC7C-17E4-4351-9357-0B56F5658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Giovanni Vanegas Castaneda</dc:creator>
  <cp:keywords/>
  <dc:description/>
  <cp:lastModifiedBy>Clara Ines Palacios  Sierra</cp:lastModifiedBy>
  <cp:revision>2</cp:revision>
  <dcterms:created xsi:type="dcterms:W3CDTF">2019-07-17T14:37:00Z</dcterms:created>
  <dcterms:modified xsi:type="dcterms:W3CDTF">2019-07-29T17:47:00Z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0x010100FEBEA325BDC8A54CA2CE2ECB3609C8E5</vt:lpwstr>
  </property>
  <property fmtid="{D5CDD505-2E9C-101B-9397-08002B2CF9AE}" pid="3" name="_dlc_DocIdItemGuid">
    <vt:lpwstr>ec22f41f-e842-4bc0-99be-0964464d218e</vt:lpwstr>
  </property>
</Properties>
</file>